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704C" w14:textId="29ADD354" w:rsidR="00EC69FF" w:rsidRDefault="00A12E69">
      <w:pPr>
        <w:jc w:val="center"/>
      </w:pPr>
      <w:r>
        <w:rPr>
          <w:b/>
          <w:sz w:val="40"/>
        </w:rPr>
        <w:t>„Gambit Bełchatowski” Szachów Szybkich</w:t>
      </w:r>
    </w:p>
    <w:p w14:paraId="4D51CC2E" w14:textId="77777777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</w:p>
    <w:p w14:paraId="5612DFDE" w14:textId="67007960" w:rsidR="00EC69FF" w:rsidRDefault="00A12E69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UKS Jedynka Bełchatów</w:t>
      </w:r>
    </w:p>
    <w:p w14:paraId="183D3623" w14:textId="46F8B1A7" w:rsidR="00A12E69" w:rsidRDefault="004D0EDD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Miejskie Centrum Sportu w Bełchatowie</w:t>
      </w:r>
    </w:p>
    <w:p w14:paraId="2D233BB7" w14:textId="77777777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Cel</w:t>
      </w:r>
    </w:p>
    <w:p w14:paraId="3BB69CD2" w14:textId="77777777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Popularyzacja królewskiej gry</w:t>
      </w:r>
    </w:p>
    <w:p w14:paraId="67AAE6C0" w14:textId="77777777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Integracja środowiska szachowego</w:t>
      </w:r>
    </w:p>
    <w:p w14:paraId="22633203" w14:textId="77777777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Termin i miejsce</w:t>
      </w:r>
    </w:p>
    <w:p w14:paraId="528263E5" w14:textId="79D088DF" w:rsidR="00EC69FF" w:rsidRDefault="00A12E69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4 wrześni</w:t>
      </w:r>
      <w:r w:rsidR="004D0EDD">
        <w:rPr>
          <w:sz w:val="24"/>
        </w:rPr>
        <w:t>a</w:t>
      </w:r>
      <w:r w:rsidR="00EC69FF">
        <w:rPr>
          <w:sz w:val="24"/>
        </w:rPr>
        <w:t xml:space="preserve"> 202</w:t>
      </w:r>
      <w:r>
        <w:rPr>
          <w:sz w:val="24"/>
        </w:rPr>
        <w:t>1</w:t>
      </w:r>
      <w:r w:rsidR="00EC69FF">
        <w:rPr>
          <w:sz w:val="24"/>
        </w:rPr>
        <w:t xml:space="preserve"> r.</w:t>
      </w:r>
    </w:p>
    <w:p w14:paraId="6F3F3AFB" w14:textId="6E5EF68F" w:rsidR="00EC69FF" w:rsidRDefault="00A12E69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Hala „Energia” im. Edwarda Najgebauera, Bełchatów, ul. H. Dąbrowskiego 11a</w:t>
      </w:r>
    </w:p>
    <w:p w14:paraId="67C69383" w14:textId="1860B901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System rozgrywek </w:t>
      </w:r>
    </w:p>
    <w:p w14:paraId="0BDE5927" w14:textId="1FCC3885" w:rsidR="00EC69FF" w:rsidRPr="00135869" w:rsidRDefault="00EC69FF" w:rsidP="00135869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Turniej rozgrywany </w:t>
      </w:r>
      <w:r w:rsidR="00A12E69">
        <w:rPr>
          <w:sz w:val="24"/>
        </w:rPr>
        <w:t xml:space="preserve">systemem szwajcarskim </w:t>
      </w:r>
      <w:r>
        <w:rPr>
          <w:sz w:val="24"/>
        </w:rPr>
        <w:t xml:space="preserve">w </w:t>
      </w:r>
      <w:r w:rsidR="00A12E69">
        <w:rPr>
          <w:sz w:val="24"/>
        </w:rPr>
        <w:t>dwóch grupach – OPEN</w:t>
      </w:r>
      <w:r w:rsidR="00135869">
        <w:rPr>
          <w:sz w:val="24"/>
        </w:rPr>
        <w:t xml:space="preserve"> (9 rund)</w:t>
      </w:r>
      <w:r w:rsidR="00A12E69">
        <w:rPr>
          <w:sz w:val="24"/>
        </w:rPr>
        <w:t xml:space="preserve"> i Juniorzy do lat 18 posiadający maksymalnie V kategorię</w:t>
      </w:r>
      <w:r>
        <w:rPr>
          <w:sz w:val="24"/>
        </w:rPr>
        <w:t xml:space="preserve"> </w:t>
      </w:r>
      <w:r w:rsidR="00135869">
        <w:rPr>
          <w:sz w:val="24"/>
        </w:rPr>
        <w:t>(6 rund)</w:t>
      </w:r>
    </w:p>
    <w:p w14:paraId="6C0EDEFE" w14:textId="55EC27CC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Turniej</w:t>
      </w:r>
      <w:r w:rsidR="00135869">
        <w:rPr>
          <w:b/>
          <w:sz w:val="24"/>
        </w:rPr>
        <w:t xml:space="preserve"> OPEN</w:t>
      </w:r>
      <w:r>
        <w:rPr>
          <w:b/>
          <w:sz w:val="24"/>
        </w:rPr>
        <w:t xml:space="preserve"> zgłoszony do oceny rankingowej FIDE</w:t>
      </w:r>
    </w:p>
    <w:p w14:paraId="5FBFA82E" w14:textId="445B88B3" w:rsidR="00135869" w:rsidRDefault="00135869" w:rsidP="00135869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Tempo gry</w:t>
      </w:r>
    </w:p>
    <w:p w14:paraId="069801B0" w14:textId="61DEEF92" w:rsidR="00135869" w:rsidRPr="00135869" w:rsidRDefault="00135869" w:rsidP="00135869">
      <w:pPr>
        <w:pStyle w:val="Akapitzlist"/>
        <w:numPr>
          <w:ilvl w:val="1"/>
          <w:numId w:val="1"/>
        </w:numPr>
        <w:spacing w:line="360" w:lineRule="auto"/>
        <w:rPr>
          <w:bCs/>
          <w:sz w:val="24"/>
        </w:rPr>
      </w:pPr>
      <w:r w:rsidRPr="00135869">
        <w:rPr>
          <w:bCs/>
          <w:sz w:val="24"/>
        </w:rPr>
        <w:t>OPEN – 10 minut + 5 sekund na ruch</w:t>
      </w:r>
    </w:p>
    <w:p w14:paraId="4099AEC6" w14:textId="589BBCC4" w:rsidR="00135869" w:rsidRDefault="00135869" w:rsidP="00135869">
      <w:pPr>
        <w:pStyle w:val="Akapitzlist"/>
        <w:numPr>
          <w:ilvl w:val="1"/>
          <w:numId w:val="1"/>
        </w:numPr>
        <w:spacing w:line="360" w:lineRule="auto"/>
        <w:rPr>
          <w:b/>
          <w:sz w:val="24"/>
        </w:rPr>
      </w:pPr>
      <w:r w:rsidRPr="00135869">
        <w:rPr>
          <w:bCs/>
          <w:sz w:val="24"/>
        </w:rPr>
        <w:t>Juniorzy do lat 18 posiadający max V kategorię – 15 minut + 15 sekund na</w:t>
      </w:r>
      <w:r>
        <w:rPr>
          <w:bCs/>
          <w:sz w:val="24"/>
        </w:rPr>
        <w:t xml:space="preserve"> </w:t>
      </w:r>
      <w:r w:rsidRPr="00135869">
        <w:rPr>
          <w:bCs/>
          <w:sz w:val="24"/>
        </w:rPr>
        <w:t>ruch</w:t>
      </w:r>
    </w:p>
    <w:p w14:paraId="118DAE76" w14:textId="77777777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Warunki uczestnictwa</w:t>
      </w:r>
    </w:p>
    <w:p w14:paraId="036AA5D6" w14:textId="77777777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Prawo gry w turnieju mają wszyscy chętni zawodnicy</w:t>
      </w:r>
    </w:p>
    <w:p w14:paraId="2229964A" w14:textId="77777777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Wpisowe</w:t>
      </w:r>
    </w:p>
    <w:p w14:paraId="1AA2A9A3" w14:textId="29D0C68A" w:rsidR="00EC69FF" w:rsidRPr="00873968" w:rsidRDefault="00AF7F21" w:rsidP="00AF7F21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8"/>
          <w:szCs w:val="24"/>
          <w:u w:val="single"/>
        </w:rPr>
      </w:pPr>
      <w:r w:rsidRPr="00873968">
        <w:rPr>
          <w:b/>
          <w:bCs/>
          <w:sz w:val="28"/>
          <w:szCs w:val="24"/>
          <w:u w:val="single"/>
        </w:rPr>
        <w:t>Turniej bez opłaty startowej!</w:t>
      </w:r>
    </w:p>
    <w:p w14:paraId="6D5284CA" w14:textId="77777777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Przepisy gry i ocena wyników</w:t>
      </w:r>
    </w:p>
    <w:p w14:paraId="11BD2A87" w14:textId="68E4B398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Obowiązują aktualne przepisy gry FIDE</w:t>
      </w:r>
      <w:r w:rsidR="00AF7F21">
        <w:rPr>
          <w:sz w:val="24"/>
        </w:rPr>
        <w:t xml:space="preserve"> </w:t>
      </w:r>
      <w:r>
        <w:rPr>
          <w:sz w:val="24"/>
        </w:rPr>
        <w:t>oraz Kodeksu Szachowego</w:t>
      </w:r>
    </w:p>
    <w:p w14:paraId="21153B50" w14:textId="77777777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O zajętym miejscu decyduje kolejno: liczba zdobytych punktów, a w przypadku ich równej ilości, będzie decydować punktacja pomocnicza: Buchholz Cut-1, Buchholz, Sonnenborn-Berger, bezpośredni pojedynek, ranking średni przeciwników</w:t>
      </w:r>
    </w:p>
    <w:p w14:paraId="1E0B3366" w14:textId="77777777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Zgłoszenia</w:t>
      </w:r>
    </w:p>
    <w:p w14:paraId="2EBF936B" w14:textId="54838758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Zgłoszenia </w:t>
      </w:r>
      <w:r w:rsidR="00042A45">
        <w:rPr>
          <w:sz w:val="24"/>
        </w:rPr>
        <w:t xml:space="preserve">w terminie do </w:t>
      </w:r>
      <w:r w:rsidR="00042A45" w:rsidRPr="00042A45">
        <w:rPr>
          <w:b/>
          <w:bCs/>
          <w:sz w:val="24"/>
          <w:u w:val="single"/>
        </w:rPr>
        <w:t>2 września 2021 r.</w:t>
      </w:r>
      <w:r w:rsidR="00042A45">
        <w:rPr>
          <w:sz w:val="24"/>
        </w:rPr>
        <w:t xml:space="preserve"> </w:t>
      </w:r>
      <w:r>
        <w:rPr>
          <w:sz w:val="24"/>
        </w:rPr>
        <w:t>dokonuje się przez:</w:t>
      </w:r>
    </w:p>
    <w:p w14:paraId="06872EAA" w14:textId="77777777" w:rsidR="00EC69FF" w:rsidRDefault="00EC69FF">
      <w:pPr>
        <w:pStyle w:val="Akapitzlist"/>
        <w:numPr>
          <w:ilvl w:val="2"/>
          <w:numId w:val="1"/>
        </w:numPr>
        <w:spacing w:line="360" w:lineRule="auto"/>
        <w:rPr>
          <w:sz w:val="24"/>
        </w:rPr>
      </w:pPr>
      <w:r>
        <w:rPr>
          <w:sz w:val="24"/>
        </w:rPr>
        <w:t>Portal chessarbiter</w:t>
      </w:r>
    </w:p>
    <w:p w14:paraId="0B15EB7B" w14:textId="77777777" w:rsidR="00EC69FF" w:rsidRDefault="00EC69FF">
      <w:pPr>
        <w:pStyle w:val="Akapitzlist"/>
        <w:numPr>
          <w:ilvl w:val="2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Pocztę elektroniczną na adres: </w:t>
      </w:r>
      <w:hyperlink r:id="rId5" w:history="1">
        <w:r>
          <w:rPr>
            <w:rStyle w:val="Hipercze"/>
            <w:sz w:val="24"/>
          </w:rPr>
          <w:t>kkowalczyk.rafal@gmail.com</w:t>
        </w:r>
      </w:hyperlink>
      <w:r>
        <w:rPr>
          <w:sz w:val="24"/>
        </w:rPr>
        <w:t xml:space="preserve"> </w:t>
      </w:r>
    </w:p>
    <w:p w14:paraId="4ED3CB94" w14:textId="4385724F" w:rsidR="00042A45" w:rsidRDefault="00EC69FF" w:rsidP="00042A45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Zgłoszenie powinno zawierać: imię i nazwisko, kategorię, ranking, datę urodzenia (dzień, miesiąc, rok), klub lub miejscowość zamieszkania.</w:t>
      </w:r>
    </w:p>
    <w:p w14:paraId="717F0DE0" w14:textId="79FCC457" w:rsidR="00042A45" w:rsidRPr="00042A45" w:rsidRDefault="00042A45" w:rsidP="00042A45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Zawodnicy, którzy nie potwierdzą uczestnictwa zgodnie z harmonogramem rozpoczynają turniej od 2 rundy.</w:t>
      </w:r>
    </w:p>
    <w:p w14:paraId="4ACCC2F5" w14:textId="77777777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Harmonogram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541"/>
        <w:gridCol w:w="1920"/>
      </w:tblGrid>
      <w:tr w:rsidR="00042A45" w14:paraId="4AAD8A18" w14:textId="77777777" w:rsidTr="00042A45">
        <w:tc>
          <w:tcPr>
            <w:tcW w:w="2961" w:type="dxa"/>
          </w:tcPr>
          <w:p w14:paraId="2C600214" w14:textId="0E5F93E1" w:rsidR="00042A45" w:rsidRDefault="00042A45" w:rsidP="00042A45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Potwierdzanie uczestnictwa</w:t>
            </w:r>
          </w:p>
        </w:tc>
        <w:tc>
          <w:tcPr>
            <w:tcW w:w="1541" w:type="dxa"/>
          </w:tcPr>
          <w:p w14:paraId="7A3C8145" w14:textId="7EC51906" w:rsidR="00042A45" w:rsidRDefault="00042A45" w:rsidP="00042A45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04.09.2021</w:t>
            </w:r>
          </w:p>
        </w:tc>
        <w:tc>
          <w:tcPr>
            <w:tcW w:w="1920" w:type="dxa"/>
          </w:tcPr>
          <w:p w14:paraId="7E382342" w14:textId="21E065DC" w:rsidR="00042A45" w:rsidRDefault="00042A45" w:rsidP="00042A45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08: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– 08:50</w:t>
            </w:r>
          </w:p>
        </w:tc>
      </w:tr>
      <w:tr w:rsidR="00042A45" w14:paraId="6E4D1967" w14:textId="77777777" w:rsidTr="00042A45">
        <w:tc>
          <w:tcPr>
            <w:tcW w:w="2961" w:type="dxa"/>
          </w:tcPr>
          <w:p w14:paraId="6EEA11D6" w14:textId="03351933" w:rsidR="00042A45" w:rsidRDefault="00042A45" w:rsidP="00042A45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Uroczyste otwarcie</w:t>
            </w:r>
          </w:p>
        </w:tc>
        <w:tc>
          <w:tcPr>
            <w:tcW w:w="1541" w:type="dxa"/>
          </w:tcPr>
          <w:p w14:paraId="24BB2300" w14:textId="271473F9" w:rsidR="00042A45" w:rsidRDefault="00042A45" w:rsidP="00042A45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04.09.2021</w:t>
            </w:r>
          </w:p>
        </w:tc>
        <w:tc>
          <w:tcPr>
            <w:tcW w:w="1920" w:type="dxa"/>
          </w:tcPr>
          <w:p w14:paraId="3A3A6BFA" w14:textId="20595533" w:rsidR="00042A45" w:rsidRDefault="00042A45" w:rsidP="00042A45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08:5</w:t>
            </w:r>
            <w:r>
              <w:rPr>
                <w:sz w:val="24"/>
              </w:rPr>
              <w:t>5</w:t>
            </w:r>
          </w:p>
        </w:tc>
      </w:tr>
      <w:tr w:rsidR="00AF7F21" w14:paraId="5A51C110" w14:textId="77777777" w:rsidTr="00042A45">
        <w:tc>
          <w:tcPr>
            <w:tcW w:w="2961" w:type="dxa"/>
          </w:tcPr>
          <w:p w14:paraId="7E97A2F1" w14:textId="77777777" w:rsidR="00AF7F21" w:rsidRDefault="00AF7F21" w:rsidP="00AF7F2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Runda 1</w:t>
            </w:r>
          </w:p>
        </w:tc>
        <w:tc>
          <w:tcPr>
            <w:tcW w:w="1541" w:type="dxa"/>
          </w:tcPr>
          <w:p w14:paraId="1A52EACB" w14:textId="7F4BF565" w:rsidR="00AF7F21" w:rsidRDefault="00AF7F21" w:rsidP="00AF7F21">
            <w:pPr>
              <w:spacing w:after="0" w:line="240" w:lineRule="auto"/>
              <w:rPr>
                <w:sz w:val="24"/>
              </w:rPr>
            </w:pPr>
            <w:r w:rsidRPr="00CB617A">
              <w:rPr>
                <w:sz w:val="24"/>
              </w:rPr>
              <w:t>04.09.2021</w:t>
            </w:r>
          </w:p>
        </w:tc>
        <w:tc>
          <w:tcPr>
            <w:tcW w:w="1920" w:type="dxa"/>
          </w:tcPr>
          <w:p w14:paraId="7A062F4E" w14:textId="7691EB38" w:rsidR="00AF7F21" w:rsidRDefault="00AF7F21" w:rsidP="00AF7F2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AF7F21" w14:paraId="14DE55AB" w14:textId="77777777" w:rsidTr="00042A45">
        <w:tc>
          <w:tcPr>
            <w:tcW w:w="2961" w:type="dxa"/>
          </w:tcPr>
          <w:p w14:paraId="0D687B3A" w14:textId="17A09F57" w:rsidR="00AF7F21" w:rsidRDefault="00AF7F21" w:rsidP="00AF7F2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Zakończenie turnieju</w:t>
            </w:r>
          </w:p>
        </w:tc>
        <w:tc>
          <w:tcPr>
            <w:tcW w:w="1541" w:type="dxa"/>
          </w:tcPr>
          <w:p w14:paraId="7C4C0F92" w14:textId="4CC9E3F6" w:rsidR="00AF7F21" w:rsidRDefault="00AF7F21" w:rsidP="00AF7F2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04.09.2021</w:t>
            </w:r>
          </w:p>
        </w:tc>
        <w:tc>
          <w:tcPr>
            <w:tcW w:w="1920" w:type="dxa"/>
          </w:tcPr>
          <w:p w14:paraId="0CFE5A64" w14:textId="6749A429" w:rsidR="00AF7F21" w:rsidRDefault="00AF7F21" w:rsidP="00AF7F2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</w:tbl>
    <w:p w14:paraId="137243D4" w14:textId="77777777" w:rsidR="00EC69FF" w:rsidRDefault="00EC69FF" w:rsidP="00AF7F21">
      <w:pPr>
        <w:pStyle w:val="Akapitzlist"/>
        <w:spacing w:line="276" w:lineRule="auto"/>
        <w:ind w:left="0"/>
        <w:rPr>
          <w:sz w:val="24"/>
        </w:rPr>
      </w:pPr>
    </w:p>
    <w:p w14:paraId="21A0D437" w14:textId="4332E5E1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Nagrody</w:t>
      </w:r>
    </w:p>
    <w:p w14:paraId="12A9D35D" w14:textId="51CECC13" w:rsidR="00AF7F21" w:rsidRDefault="00AF7F21" w:rsidP="00AF7F21">
      <w:pPr>
        <w:pStyle w:val="Akapitzlist"/>
        <w:spacing w:line="360" w:lineRule="auto"/>
        <w:rPr>
          <w:b/>
          <w:sz w:val="28"/>
        </w:rPr>
      </w:pPr>
      <w:r>
        <w:rPr>
          <w:b/>
          <w:sz w:val="28"/>
        </w:rPr>
        <w:t>Grupa OPEN</w:t>
      </w:r>
    </w:p>
    <w:tbl>
      <w:tblPr>
        <w:tblStyle w:val="Tabela-Siatka"/>
        <w:tblW w:w="8580" w:type="dxa"/>
        <w:tblInd w:w="708" w:type="dxa"/>
        <w:tblLook w:val="04A0" w:firstRow="1" w:lastRow="0" w:firstColumn="1" w:lastColumn="0" w:noHBand="0" w:noVBand="1"/>
      </w:tblPr>
      <w:tblGrid>
        <w:gridCol w:w="960"/>
        <w:gridCol w:w="1068"/>
        <w:gridCol w:w="1048"/>
        <w:gridCol w:w="1048"/>
        <w:gridCol w:w="1048"/>
        <w:gridCol w:w="1048"/>
        <w:gridCol w:w="1048"/>
        <w:gridCol w:w="1304"/>
        <w:gridCol w:w="8"/>
      </w:tblGrid>
      <w:tr w:rsidR="00C60F73" w:rsidRPr="0003506B" w14:paraId="02B0C77A" w14:textId="030B24A3" w:rsidTr="0003506B">
        <w:trPr>
          <w:trHeight w:val="980"/>
        </w:trPr>
        <w:tc>
          <w:tcPr>
            <w:tcW w:w="1082" w:type="dxa"/>
          </w:tcPr>
          <w:p w14:paraId="3B89E878" w14:textId="2F491827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Miejsce</w:t>
            </w:r>
          </w:p>
        </w:tc>
        <w:tc>
          <w:tcPr>
            <w:tcW w:w="1110" w:type="dxa"/>
          </w:tcPr>
          <w:p w14:paraId="34A818DD" w14:textId="233E0002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OPEN</w:t>
            </w:r>
          </w:p>
        </w:tc>
        <w:tc>
          <w:tcPr>
            <w:tcW w:w="1049" w:type="dxa"/>
          </w:tcPr>
          <w:p w14:paraId="2FCEA4E3" w14:textId="5FBB48D9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Dzieci do lat 8</w:t>
            </w:r>
          </w:p>
        </w:tc>
        <w:tc>
          <w:tcPr>
            <w:tcW w:w="1048" w:type="dxa"/>
          </w:tcPr>
          <w:p w14:paraId="259860B3" w14:textId="5AECB4CF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Dzieci do lat 10</w:t>
            </w:r>
          </w:p>
        </w:tc>
        <w:tc>
          <w:tcPr>
            <w:tcW w:w="1048" w:type="dxa"/>
          </w:tcPr>
          <w:p w14:paraId="61C26A66" w14:textId="4FD699D0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Dzieci do lat 12</w:t>
            </w:r>
          </w:p>
        </w:tc>
        <w:tc>
          <w:tcPr>
            <w:tcW w:w="1048" w:type="dxa"/>
          </w:tcPr>
          <w:p w14:paraId="7A78ADCF" w14:textId="7A272204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Dzieci do lat 15</w:t>
            </w:r>
          </w:p>
        </w:tc>
        <w:tc>
          <w:tcPr>
            <w:tcW w:w="1047" w:type="dxa"/>
          </w:tcPr>
          <w:p w14:paraId="700A7AD0" w14:textId="4A50F8FA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Dzieci do lat 18</w:t>
            </w:r>
          </w:p>
        </w:tc>
        <w:tc>
          <w:tcPr>
            <w:tcW w:w="1148" w:type="dxa"/>
            <w:gridSpan w:val="2"/>
          </w:tcPr>
          <w:p w14:paraId="5D893B6F" w14:textId="5F690CB1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Najlepsza kobieta</w:t>
            </w:r>
          </w:p>
        </w:tc>
      </w:tr>
      <w:tr w:rsidR="0003506B" w:rsidRPr="0003506B" w14:paraId="0ECE88D3" w14:textId="74B9F055" w:rsidTr="0003506B">
        <w:trPr>
          <w:gridAfter w:val="1"/>
          <w:wAfter w:w="12" w:type="dxa"/>
        </w:trPr>
        <w:tc>
          <w:tcPr>
            <w:tcW w:w="1082" w:type="dxa"/>
          </w:tcPr>
          <w:p w14:paraId="52E14EBD" w14:textId="7D5A7DD2" w:rsidR="0003506B" w:rsidRPr="0003506B" w:rsidRDefault="0003506B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1</w:t>
            </w:r>
          </w:p>
        </w:tc>
        <w:tc>
          <w:tcPr>
            <w:tcW w:w="1113" w:type="dxa"/>
          </w:tcPr>
          <w:p w14:paraId="28968414" w14:textId="684246CB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3155AE76" w14:textId="766D32EA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3F12AB60" w14:textId="1908C68A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4A4558CB" w14:textId="79E93CA5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616C3232" w14:textId="1C83B86A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41C426E2" w14:textId="2301B4D7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133" w:type="dxa"/>
          </w:tcPr>
          <w:p w14:paraId="1C45EA03" w14:textId="02AF50DD" w:rsidR="0003506B" w:rsidRPr="0003506B" w:rsidRDefault="00C60F73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>
              <w:rPr>
                <w:bCs/>
                <w:szCs w:val="18"/>
              </w:rPr>
              <w:t>Nagroda wyróżnienie</w:t>
            </w:r>
          </w:p>
        </w:tc>
      </w:tr>
      <w:tr w:rsidR="0003506B" w:rsidRPr="0003506B" w14:paraId="2311A9FE" w14:textId="412F35C1" w:rsidTr="0003506B">
        <w:trPr>
          <w:gridAfter w:val="1"/>
          <w:wAfter w:w="12" w:type="dxa"/>
        </w:trPr>
        <w:tc>
          <w:tcPr>
            <w:tcW w:w="1082" w:type="dxa"/>
          </w:tcPr>
          <w:p w14:paraId="2463C645" w14:textId="1399ED68" w:rsidR="0003506B" w:rsidRPr="0003506B" w:rsidRDefault="0003506B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2</w:t>
            </w:r>
          </w:p>
        </w:tc>
        <w:tc>
          <w:tcPr>
            <w:tcW w:w="1113" w:type="dxa"/>
          </w:tcPr>
          <w:p w14:paraId="22BA00B6" w14:textId="2EAA7D9D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54BA1012" w14:textId="56473849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01076719" w14:textId="00B55BC0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140AD46B" w14:textId="03C875F7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7E83D866" w14:textId="0446806B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36E1E60B" w14:textId="13835368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133" w:type="dxa"/>
          </w:tcPr>
          <w:p w14:paraId="4B2DFD96" w14:textId="00A208FD" w:rsidR="0003506B" w:rsidRPr="0003506B" w:rsidRDefault="00C60F73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>
              <w:rPr>
                <w:bCs/>
                <w:szCs w:val="18"/>
              </w:rPr>
              <w:t>Nagroda wyróżnienie</w:t>
            </w:r>
          </w:p>
        </w:tc>
      </w:tr>
      <w:tr w:rsidR="0003506B" w:rsidRPr="0003506B" w14:paraId="6365F82A" w14:textId="3E66407B" w:rsidTr="0003506B">
        <w:trPr>
          <w:gridAfter w:val="1"/>
          <w:wAfter w:w="12" w:type="dxa"/>
        </w:trPr>
        <w:tc>
          <w:tcPr>
            <w:tcW w:w="1082" w:type="dxa"/>
          </w:tcPr>
          <w:p w14:paraId="77B34AEA" w14:textId="13357C09" w:rsidR="0003506B" w:rsidRPr="0003506B" w:rsidRDefault="0003506B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3</w:t>
            </w:r>
          </w:p>
        </w:tc>
        <w:tc>
          <w:tcPr>
            <w:tcW w:w="1113" w:type="dxa"/>
          </w:tcPr>
          <w:p w14:paraId="344DE473" w14:textId="5DA1B917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2B41E9EB" w14:textId="05473D56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1AB7A38E" w14:textId="488D9065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120A477F" w14:textId="3C622720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2F657C80" w14:textId="1FB94E68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048" w:type="dxa"/>
          </w:tcPr>
          <w:p w14:paraId="0D710830" w14:textId="30237235" w:rsidR="0003506B" w:rsidRPr="0003506B" w:rsidRDefault="0003506B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Puchar + nagroda rzeczowa</w:t>
            </w:r>
          </w:p>
        </w:tc>
        <w:tc>
          <w:tcPr>
            <w:tcW w:w="1133" w:type="dxa"/>
          </w:tcPr>
          <w:p w14:paraId="73C4721E" w14:textId="633F8F20" w:rsidR="0003506B" w:rsidRPr="0003506B" w:rsidRDefault="00C60F73" w:rsidP="0003506B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>
              <w:rPr>
                <w:bCs/>
                <w:szCs w:val="18"/>
              </w:rPr>
              <w:t>Nagroda wyróżnienie</w:t>
            </w:r>
          </w:p>
        </w:tc>
      </w:tr>
      <w:tr w:rsidR="0003506B" w:rsidRPr="0003506B" w14:paraId="0F00A7DF" w14:textId="77777777" w:rsidTr="0003506B">
        <w:trPr>
          <w:gridAfter w:val="1"/>
          <w:wAfter w:w="12" w:type="dxa"/>
        </w:trPr>
        <w:tc>
          <w:tcPr>
            <w:tcW w:w="1082" w:type="dxa"/>
          </w:tcPr>
          <w:p w14:paraId="13DAF9B0" w14:textId="00C369C3" w:rsidR="0003506B" w:rsidRPr="0003506B" w:rsidRDefault="0003506B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4-10</w:t>
            </w:r>
          </w:p>
        </w:tc>
        <w:tc>
          <w:tcPr>
            <w:tcW w:w="1113" w:type="dxa"/>
          </w:tcPr>
          <w:p w14:paraId="52A984D1" w14:textId="2982EB97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  <w:r w:rsidRPr="0003506B">
              <w:rPr>
                <w:bCs/>
                <w:szCs w:val="18"/>
              </w:rPr>
              <w:t>Nagroda rzeczowa</w:t>
            </w:r>
          </w:p>
        </w:tc>
        <w:tc>
          <w:tcPr>
            <w:tcW w:w="1048" w:type="dxa"/>
          </w:tcPr>
          <w:p w14:paraId="4C592263" w14:textId="77777777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</w:p>
        </w:tc>
        <w:tc>
          <w:tcPr>
            <w:tcW w:w="1048" w:type="dxa"/>
          </w:tcPr>
          <w:p w14:paraId="12890F5A" w14:textId="77777777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</w:p>
        </w:tc>
        <w:tc>
          <w:tcPr>
            <w:tcW w:w="1048" w:type="dxa"/>
          </w:tcPr>
          <w:p w14:paraId="2F1EABF0" w14:textId="77777777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</w:p>
        </w:tc>
        <w:tc>
          <w:tcPr>
            <w:tcW w:w="1048" w:type="dxa"/>
          </w:tcPr>
          <w:p w14:paraId="46B6F186" w14:textId="77777777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</w:p>
        </w:tc>
        <w:tc>
          <w:tcPr>
            <w:tcW w:w="1048" w:type="dxa"/>
          </w:tcPr>
          <w:p w14:paraId="735C8BA0" w14:textId="77777777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</w:p>
        </w:tc>
        <w:tc>
          <w:tcPr>
            <w:tcW w:w="1133" w:type="dxa"/>
          </w:tcPr>
          <w:p w14:paraId="4065732F" w14:textId="77777777" w:rsidR="0003506B" w:rsidRPr="0003506B" w:rsidRDefault="0003506B" w:rsidP="00AF7F21">
            <w:pPr>
              <w:pStyle w:val="Akapitzlist"/>
              <w:spacing w:line="360" w:lineRule="auto"/>
              <w:ind w:left="0"/>
              <w:rPr>
                <w:bCs/>
                <w:szCs w:val="18"/>
              </w:rPr>
            </w:pPr>
          </w:p>
        </w:tc>
      </w:tr>
    </w:tbl>
    <w:p w14:paraId="0577E141" w14:textId="1862A7D4" w:rsidR="00AF7F21" w:rsidRDefault="00AF7F21" w:rsidP="00AF7F21">
      <w:pPr>
        <w:pStyle w:val="Akapitzlist"/>
        <w:spacing w:line="360" w:lineRule="auto"/>
        <w:rPr>
          <w:bCs/>
          <w:sz w:val="24"/>
          <w:szCs w:val="20"/>
        </w:rPr>
      </w:pPr>
    </w:p>
    <w:p w14:paraId="1BCD2FDB" w14:textId="3CDF6434" w:rsidR="00C60F73" w:rsidRDefault="00C60F73" w:rsidP="00AF7F21">
      <w:pPr>
        <w:pStyle w:val="Akapitzlist"/>
        <w:spacing w:line="360" w:lineRule="auto"/>
        <w:rPr>
          <w:b/>
          <w:sz w:val="28"/>
        </w:rPr>
      </w:pPr>
      <w:r w:rsidRPr="00C60F73">
        <w:rPr>
          <w:b/>
          <w:sz w:val="28"/>
        </w:rPr>
        <w:t>Juniorzy do lat 18 (bk, V</w:t>
      </w:r>
      <w:r w:rsidR="00873968">
        <w:rPr>
          <w:b/>
          <w:sz w:val="28"/>
        </w:rPr>
        <w:t xml:space="preserve"> kategoria</w:t>
      </w:r>
      <w:r w:rsidRPr="00C60F73">
        <w:rPr>
          <w:b/>
          <w:sz w:val="28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1"/>
        <w:gridCol w:w="2773"/>
        <w:gridCol w:w="2818"/>
      </w:tblGrid>
      <w:tr w:rsidR="00C60F73" w14:paraId="5F94A59C" w14:textId="77777777" w:rsidTr="00C60F73">
        <w:tc>
          <w:tcPr>
            <w:tcW w:w="2833" w:type="dxa"/>
          </w:tcPr>
          <w:p w14:paraId="16C2FCC9" w14:textId="0E7F06BA" w:rsid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Miejsce</w:t>
            </w:r>
          </w:p>
        </w:tc>
        <w:tc>
          <w:tcPr>
            <w:tcW w:w="2852" w:type="dxa"/>
          </w:tcPr>
          <w:p w14:paraId="51686D8E" w14:textId="7C0FBBBF" w:rsid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Chłopcy</w:t>
            </w:r>
          </w:p>
        </w:tc>
        <w:tc>
          <w:tcPr>
            <w:tcW w:w="2883" w:type="dxa"/>
          </w:tcPr>
          <w:p w14:paraId="2E3FC5D1" w14:textId="58DA4459" w:rsid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Dziewczynki</w:t>
            </w:r>
          </w:p>
        </w:tc>
      </w:tr>
      <w:tr w:rsidR="00C60F73" w14:paraId="0D450350" w14:textId="77777777" w:rsidTr="00C60F73">
        <w:tc>
          <w:tcPr>
            <w:tcW w:w="2833" w:type="dxa"/>
          </w:tcPr>
          <w:p w14:paraId="1C9BADAE" w14:textId="7C8D0999" w:rsid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2852" w:type="dxa"/>
          </w:tcPr>
          <w:p w14:paraId="1B629C18" w14:textId="56EA5D52" w:rsidR="00C60F73" w:rsidRP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C60F73">
              <w:rPr>
                <w:bCs/>
                <w:szCs w:val="18"/>
              </w:rPr>
              <w:t>Puchar + nagroda rzeczowa</w:t>
            </w:r>
          </w:p>
        </w:tc>
        <w:tc>
          <w:tcPr>
            <w:tcW w:w="2883" w:type="dxa"/>
          </w:tcPr>
          <w:p w14:paraId="310AFAD1" w14:textId="1CBD3462" w:rsidR="00C60F73" w:rsidRP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C60F73">
              <w:rPr>
                <w:bCs/>
                <w:szCs w:val="18"/>
              </w:rPr>
              <w:t>Puchar + nagroda rzeczowa</w:t>
            </w:r>
          </w:p>
        </w:tc>
      </w:tr>
      <w:tr w:rsidR="00C60F73" w14:paraId="0669AB14" w14:textId="77777777" w:rsidTr="00C60F73">
        <w:tc>
          <w:tcPr>
            <w:tcW w:w="2833" w:type="dxa"/>
          </w:tcPr>
          <w:p w14:paraId="04194293" w14:textId="49B62273" w:rsid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2852" w:type="dxa"/>
          </w:tcPr>
          <w:p w14:paraId="581BAAE9" w14:textId="780AFD1C" w:rsidR="00C60F73" w:rsidRP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C60F73">
              <w:rPr>
                <w:bCs/>
                <w:szCs w:val="18"/>
              </w:rPr>
              <w:t>Puchar + nagroda rzeczowa</w:t>
            </w:r>
          </w:p>
        </w:tc>
        <w:tc>
          <w:tcPr>
            <w:tcW w:w="2883" w:type="dxa"/>
          </w:tcPr>
          <w:p w14:paraId="38789E9C" w14:textId="218F4F19" w:rsidR="00C60F73" w:rsidRP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C60F73">
              <w:rPr>
                <w:bCs/>
                <w:szCs w:val="18"/>
              </w:rPr>
              <w:t>Puchar + nagroda rzeczowa</w:t>
            </w:r>
          </w:p>
        </w:tc>
      </w:tr>
      <w:tr w:rsidR="00C60F73" w14:paraId="30A5720C" w14:textId="77777777" w:rsidTr="00C60F73">
        <w:tc>
          <w:tcPr>
            <w:tcW w:w="2833" w:type="dxa"/>
          </w:tcPr>
          <w:p w14:paraId="6487273E" w14:textId="6B5476F5" w:rsid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2852" w:type="dxa"/>
          </w:tcPr>
          <w:p w14:paraId="2FF963D2" w14:textId="589D11B5" w:rsidR="00C60F73" w:rsidRP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C60F73">
              <w:rPr>
                <w:bCs/>
                <w:szCs w:val="18"/>
              </w:rPr>
              <w:t>Puchar + nagroda rzeczowa</w:t>
            </w:r>
          </w:p>
        </w:tc>
        <w:tc>
          <w:tcPr>
            <w:tcW w:w="2883" w:type="dxa"/>
          </w:tcPr>
          <w:p w14:paraId="0D773128" w14:textId="11DA2E1A" w:rsidR="00C60F73" w:rsidRP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Cs w:val="18"/>
              </w:rPr>
            </w:pPr>
            <w:r w:rsidRPr="00C60F73">
              <w:rPr>
                <w:bCs/>
                <w:szCs w:val="18"/>
              </w:rPr>
              <w:t>Puchar + nagroda rzeczowa</w:t>
            </w:r>
          </w:p>
        </w:tc>
      </w:tr>
      <w:tr w:rsidR="00C60F73" w14:paraId="337076DF" w14:textId="77777777" w:rsidTr="00C60F73">
        <w:tc>
          <w:tcPr>
            <w:tcW w:w="2833" w:type="dxa"/>
          </w:tcPr>
          <w:p w14:paraId="1CBF9906" w14:textId="44FC6F85" w:rsid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4-10</w:t>
            </w:r>
          </w:p>
        </w:tc>
        <w:tc>
          <w:tcPr>
            <w:tcW w:w="2852" w:type="dxa"/>
          </w:tcPr>
          <w:p w14:paraId="7D5E2A88" w14:textId="3DA06695" w:rsid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 w:val="24"/>
                <w:szCs w:val="20"/>
              </w:rPr>
            </w:pPr>
            <w:r w:rsidRPr="00C60F73">
              <w:rPr>
                <w:bCs/>
                <w:szCs w:val="18"/>
              </w:rPr>
              <w:t>nagroda rzeczowa</w:t>
            </w:r>
          </w:p>
        </w:tc>
        <w:tc>
          <w:tcPr>
            <w:tcW w:w="2883" w:type="dxa"/>
          </w:tcPr>
          <w:p w14:paraId="20929BD1" w14:textId="4D8C4961" w:rsidR="00C60F73" w:rsidRDefault="00C60F73" w:rsidP="00873968">
            <w:pPr>
              <w:pStyle w:val="Akapitzlist"/>
              <w:spacing w:line="360" w:lineRule="auto"/>
              <w:ind w:left="0"/>
              <w:jc w:val="center"/>
              <w:rPr>
                <w:bCs/>
                <w:sz w:val="24"/>
                <w:szCs w:val="20"/>
              </w:rPr>
            </w:pPr>
            <w:r w:rsidRPr="00C60F73">
              <w:rPr>
                <w:bCs/>
                <w:szCs w:val="18"/>
              </w:rPr>
              <w:t>nagroda rzeczowa</w:t>
            </w:r>
          </w:p>
        </w:tc>
      </w:tr>
    </w:tbl>
    <w:p w14:paraId="37E2BAA6" w14:textId="101F41F5" w:rsidR="00C60F73" w:rsidRPr="00C60F73" w:rsidRDefault="00C60F73" w:rsidP="00AF7F21">
      <w:pPr>
        <w:pStyle w:val="Akapitzlist"/>
        <w:spacing w:line="360" w:lineRule="auto"/>
        <w:rPr>
          <w:bCs/>
          <w:sz w:val="24"/>
          <w:szCs w:val="20"/>
        </w:rPr>
      </w:pPr>
    </w:p>
    <w:p w14:paraId="1A320AB4" w14:textId="77777777" w:rsidR="00C60F73" w:rsidRPr="00C60F73" w:rsidRDefault="00C60F73" w:rsidP="00AF7F21">
      <w:pPr>
        <w:pStyle w:val="Akapitzlist"/>
        <w:spacing w:line="360" w:lineRule="auto"/>
        <w:rPr>
          <w:b/>
          <w:sz w:val="28"/>
        </w:rPr>
      </w:pPr>
    </w:p>
    <w:p w14:paraId="7ED7C726" w14:textId="20C50900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Nagrody będą wydawane jedynie pod warunkiem rywalizacji w danej </w:t>
      </w:r>
      <w:r w:rsidR="0003506B">
        <w:rPr>
          <w:sz w:val="24"/>
        </w:rPr>
        <w:t>klasyfikacji</w:t>
      </w:r>
      <w:r>
        <w:rPr>
          <w:sz w:val="24"/>
        </w:rPr>
        <w:t xml:space="preserve"> co</w:t>
      </w:r>
      <w:r w:rsidR="00AF7F21">
        <w:rPr>
          <w:sz w:val="24"/>
        </w:rPr>
        <w:t xml:space="preserve"> </w:t>
      </w:r>
      <w:r>
        <w:rPr>
          <w:sz w:val="24"/>
        </w:rPr>
        <w:t xml:space="preserve">najmniej </w:t>
      </w:r>
      <w:r w:rsidR="00AF7F21">
        <w:rPr>
          <w:sz w:val="24"/>
        </w:rPr>
        <w:t>5</w:t>
      </w:r>
      <w:r>
        <w:rPr>
          <w:sz w:val="24"/>
        </w:rPr>
        <w:t xml:space="preserve"> zawodników lub zawodniczek.</w:t>
      </w:r>
    </w:p>
    <w:p w14:paraId="36FFE6E7" w14:textId="77777777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Warunkiem otrzymania nagrody jest uczestnictwo w ceremonii zakończenia turnieju.</w:t>
      </w:r>
    </w:p>
    <w:p w14:paraId="124A0D8D" w14:textId="77777777" w:rsidR="00EC69FF" w:rsidRDefault="00EC69FF">
      <w:pPr>
        <w:pStyle w:val="Akapitzlist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Postanowienia końcowe</w:t>
      </w:r>
    </w:p>
    <w:p w14:paraId="3A8C50D3" w14:textId="77777777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Udział w turnieju wiąże się z akceptacją regulaminu i wyrażeniem zgody na wykorzystywanie zdjęć i nagrań z udziałem ich uczestników do celów informacyjnych oraz promocji i reklamy działań Organizatorów.</w:t>
      </w:r>
    </w:p>
    <w:p w14:paraId="34057D7A" w14:textId="77777777" w:rsidR="00EC69FF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W przypadkach spraw nieuregulowanych w niniejszym regulaminie, ostateczną decyzję podejmuje Sędzia Główny (w sprawach sportowych) oraz Dyrektor Turnieju (w sprawach organizacyjnych). Decyzja sędziego głównego jest ostateczna.</w:t>
      </w:r>
    </w:p>
    <w:p w14:paraId="51AB8E75" w14:textId="538DCE62" w:rsidR="00EC69FF" w:rsidRPr="00873968" w:rsidRDefault="00EC69FF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73968">
        <w:rPr>
          <w:sz w:val="24"/>
          <w:szCs w:val="24"/>
        </w:rPr>
        <w:t>Ostateczna interpretacja treści regulaminu należy do organizatora.</w:t>
      </w:r>
      <w:r w:rsidR="00873968">
        <w:rPr>
          <w:sz w:val="24"/>
          <w:szCs w:val="24"/>
        </w:rPr>
        <w:t xml:space="preserve"> </w:t>
      </w:r>
      <w:r w:rsidRPr="00873968">
        <w:rPr>
          <w:sz w:val="24"/>
          <w:szCs w:val="24"/>
        </w:rPr>
        <w:t>Organizator zastrzega sobie prawo do zmian w niniejszym regulaminie.</w:t>
      </w:r>
    </w:p>
    <w:p w14:paraId="2FF34841" w14:textId="4D2E792E" w:rsidR="00EC69FF" w:rsidRDefault="00EC69FF">
      <w:pPr>
        <w:spacing w:line="360" w:lineRule="auto"/>
        <w:rPr>
          <w:sz w:val="24"/>
        </w:rPr>
      </w:pPr>
      <w:r>
        <w:rPr>
          <w:sz w:val="24"/>
        </w:rPr>
        <w:t xml:space="preserve">Dyrektor Turnieju – </w:t>
      </w:r>
      <w:r w:rsidR="00873968">
        <w:rPr>
          <w:b/>
          <w:sz w:val="24"/>
        </w:rPr>
        <w:t>Alicja</w:t>
      </w:r>
      <w:r>
        <w:rPr>
          <w:b/>
          <w:sz w:val="24"/>
        </w:rPr>
        <w:t xml:space="preserve"> </w:t>
      </w:r>
      <w:r w:rsidR="00873968">
        <w:rPr>
          <w:b/>
          <w:sz w:val="24"/>
        </w:rPr>
        <w:t>Skrzypiec</w:t>
      </w:r>
      <w:r>
        <w:rPr>
          <w:sz w:val="24"/>
        </w:rPr>
        <w:t xml:space="preserve"> </w:t>
      </w:r>
      <w:hyperlink r:id="rId6" w:history="1">
        <w:r w:rsidR="00486DB5" w:rsidRPr="00786769">
          <w:rPr>
            <w:rStyle w:val="Hipercze"/>
            <w:sz w:val="24"/>
          </w:rPr>
          <w:t>alicjaskrzypiec18@gmail.com</w:t>
        </w:r>
      </w:hyperlink>
      <w:r w:rsidR="00486DB5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327C453" w14:textId="77777777" w:rsidR="00EC69FF" w:rsidRDefault="00EC69FF">
      <w:pPr>
        <w:spacing w:line="360" w:lineRule="auto"/>
        <w:rPr>
          <w:sz w:val="24"/>
        </w:rPr>
      </w:pPr>
      <w:r>
        <w:rPr>
          <w:sz w:val="24"/>
        </w:rPr>
        <w:t xml:space="preserve">Sędzia Główny – </w:t>
      </w:r>
      <w:r>
        <w:rPr>
          <w:b/>
          <w:sz w:val="24"/>
        </w:rPr>
        <w:t>Rafał Kowalczyk</w:t>
      </w:r>
      <w:r>
        <w:rPr>
          <w:sz w:val="24"/>
        </w:rPr>
        <w:t xml:space="preserve"> </w:t>
      </w:r>
      <w:hyperlink r:id="rId7" w:history="1">
        <w:r>
          <w:rPr>
            <w:rStyle w:val="Hipercze"/>
            <w:sz w:val="24"/>
          </w:rPr>
          <w:t>kkowalczyk.rafal@gmail.com</w:t>
        </w:r>
      </w:hyperlink>
      <w:r>
        <w:rPr>
          <w:sz w:val="24"/>
        </w:rPr>
        <w:t xml:space="preserve"> </w:t>
      </w:r>
    </w:p>
    <w:sectPr w:rsidR="00EC69F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B14"/>
    <w:multiLevelType w:val="hybridMultilevel"/>
    <w:tmpl w:val="EA72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67B"/>
    <w:multiLevelType w:val="hybridMultilevel"/>
    <w:tmpl w:val="9326AAB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0F"/>
    <w:rsid w:val="0003506B"/>
    <w:rsid w:val="00042A45"/>
    <w:rsid w:val="00135869"/>
    <w:rsid w:val="002F170F"/>
    <w:rsid w:val="00443741"/>
    <w:rsid w:val="00486DB5"/>
    <w:rsid w:val="004D0EDD"/>
    <w:rsid w:val="00873968"/>
    <w:rsid w:val="00A12E69"/>
    <w:rsid w:val="00A42F61"/>
    <w:rsid w:val="00AF7F21"/>
    <w:rsid w:val="00C60F73"/>
    <w:rsid w:val="00E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65D8"/>
  <w15:chartTrackingRefBased/>
  <w15:docId w15:val="{D6CDDB25-7688-474B-A0A3-82CC5B9D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unhideWhenUsed/>
    <w:rPr>
      <w:color w:val="0563C1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39"/>
    <w:rsid w:val="0044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8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owalczyk.raf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jaskrzypiec18@gmail.com" TargetMode="External"/><Relationship Id="rId5" Type="http://schemas.openxmlformats.org/officeDocument/2006/relationships/hyperlink" Target="mailto:kkowalczyk.raf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Puchar Prezesa Łódzkiego Związku Szachowego</vt:lpstr>
      <vt:lpstr>Puchar Prezesa Łódzkiego Związku Szachowego </vt:lpstr>
    </vt:vector>
  </TitlesOfParts>
  <Company>HP</Company>
  <LinksUpToDate>false</LinksUpToDate>
  <CharactersWithSpaces>3645</CharactersWithSpaces>
  <SharedDoc>false</SharedDoc>
  <HLinks>
    <vt:vector size="18" baseType="variant">
      <vt:variant>
        <vt:i4>3539034</vt:i4>
      </vt:variant>
      <vt:variant>
        <vt:i4>6</vt:i4>
      </vt:variant>
      <vt:variant>
        <vt:i4>0</vt:i4>
      </vt:variant>
      <vt:variant>
        <vt:i4>5</vt:i4>
      </vt:variant>
      <vt:variant>
        <vt:lpwstr>mailto:kkowalczyk.rafal@gmail.com</vt:lpwstr>
      </vt:variant>
      <vt:variant>
        <vt:lpwstr/>
      </vt:variant>
      <vt:variant>
        <vt:i4>983148</vt:i4>
      </vt:variant>
      <vt:variant>
        <vt:i4>3</vt:i4>
      </vt:variant>
      <vt:variant>
        <vt:i4>0</vt:i4>
      </vt:variant>
      <vt:variant>
        <vt:i4>5</vt:i4>
      </vt:variant>
      <vt:variant>
        <vt:lpwstr>mailto:robson1fck@wp.pl</vt:lpwstr>
      </vt:variant>
      <vt:variant>
        <vt:lpwstr/>
      </vt:variant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mailto:kkowalczyk.rafal@gmail.com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Prezesa Łódzkiego Związku Szachowego</dc:title>
  <dc:subject/>
  <dc:creator>Rafał Kowalczyk</dc:creator>
  <cp:keywords/>
  <dc:description/>
  <cp:lastModifiedBy>Rafał Kowalczyk</cp:lastModifiedBy>
  <cp:revision>5</cp:revision>
  <dcterms:created xsi:type="dcterms:W3CDTF">2021-08-20T10:37:00Z</dcterms:created>
  <dcterms:modified xsi:type="dcterms:W3CDTF">2021-08-24T16:53:00Z</dcterms:modified>
</cp:coreProperties>
</file>